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602909F7">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0EC98133" w:rsidR="009477EC" w:rsidRDefault="00BF3720">
            <w:r>
              <w:t>Upper Musquodoboit Consolidated School</w:t>
            </w:r>
          </w:p>
          <w:p w14:paraId="63F02B39" w14:textId="77777777" w:rsidR="009477EC" w:rsidRDefault="009477EC"/>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323B4264" w14:textId="2B95A287" w:rsidR="00BF3720" w:rsidRDefault="00BF3720" w:rsidP="00BF3720">
            <w:pPr>
              <w:jc w:val="both"/>
              <w:rPr>
                <w:sz w:val="24"/>
                <w:szCs w:val="24"/>
              </w:rPr>
            </w:pPr>
            <w:r>
              <w:rPr>
                <w:sz w:val="24"/>
                <w:szCs w:val="24"/>
              </w:rPr>
              <w:t>Erin Cunningham – Parent – Chair</w:t>
            </w:r>
          </w:p>
          <w:p w14:paraId="03885B0E" w14:textId="77777777" w:rsidR="00BF3720" w:rsidRDefault="00BF3720" w:rsidP="00BF3720">
            <w:pPr>
              <w:jc w:val="both"/>
              <w:rPr>
                <w:sz w:val="24"/>
                <w:szCs w:val="24"/>
              </w:rPr>
            </w:pPr>
            <w:r>
              <w:rPr>
                <w:sz w:val="24"/>
                <w:szCs w:val="24"/>
              </w:rPr>
              <w:t>Leanne Higgins – Parent</w:t>
            </w:r>
          </w:p>
          <w:p w14:paraId="2119EC33" w14:textId="77777777" w:rsidR="00BF3720" w:rsidRDefault="00BF3720" w:rsidP="00BF3720">
            <w:pPr>
              <w:jc w:val="both"/>
              <w:rPr>
                <w:sz w:val="24"/>
                <w:szCs w:val="24"/>
              </w:rPr>
            </w:pPr>
            <w:r>
              <w:rPr>
                <w:sz w:val="24"/>
                <w:szCs w:val="24"/>
              </w:rPr>
              <w:t>Melissa Reid – Staff</w:t>
            </w:r>
          </w:p>
          <w:p w14:paraId="6251A914" w14:textId="77777777" w:rsidR="00BF3720" w:rsidRDefault="00BF3720" w:rsidP="00BF3720">
            <w:pPr>
              <w:jc w:val="both"/>
              <w:rPr>
                <w:sz w:val="24"/>
                <w:szCs w:val="24"/>
              </w:rPr>
            </w:pPr>
            <w:r>
              <w:rPr>
                <w:sz w:val="24"/>
                <w:szCs w:val="24"/>
              </w:rPr>
              <w:t>Venus Archibald – Support Staff</w:t>
            </w:r>
          </w:p>
          <w:p w14:paraId="7A871845" w14:textId="74489C00" w:rsidR="00BF3720" w:rsidRDefault="00BF3720" w:rsidP="00BF3720">
            <w:pPr>
              <w:jc w:val="both"/>
              <w:rPr>
                <w:sz w:val="24"/>
                <w:szCs w:val="24"/>
              </w:rPr>
            </w:pPr>
            <w:r>
              <w:rPr>
                <w:sz w:val="24"/>
                <w:szCs w:val="24"/>
              </w:rPr>
              <w:t>Jeanette Higgins – Community Member</w:t>
            </w:r>
          </w:p>
          <w:p w14:paraId="274CEC0A" w14:textId="3CBD6FC4" w:rsidR="00BF3720" w:rsidRDefault="00BF3720" w:rsidP="00BF3720">
            <w:pPr>
              <w:jc w:val="both"/>
              <w:rPr>
                <w:sz w:val="24"/>
                <w:szCs w:val="24"/>
              </w:rPr>
            </w:pPr>
            <w:r>
              <w:rPr>
                <w:sz w:val="24"/>
                <w:szCs w:val="24"/>
              </w:rPr>
              <w:t>Heidi Higgins – Community Member</w:t>
            </w:r>
          </w:p>
          <w:p w14:paraId="2BBB14AA" w14:textId="77777777" w:rsidR="00BF3720" w:rsidRDefault="00BF3720" w:rsidP="00BF3720">
            <w:pPr>
              <w:jc w:val="both"/>
              <w:rPr>
                <w:sz w:val="24"/>
                <w:szCs w:val="24"/>
              </w:rPr>
            </w:pPr>
            <w:r>
              <w:rPr>
                <w:sz w:val="24"/>
                <w:szCs w:val="24"/>
              </w:rPr>
              <w:t>Troy Smith – Administration – Principal</w:t>
            </w:r>
          </w:p>
          <w:p w14:paraId="43149280" w14:textId="11072D4A" w:rsidR="00BF3720" w:rsidRDefault="00BF3720" w:rsidP="00BF3720">
            <w:pPr>
              <w:jc w:val="both"/>
              <w:rPr>
                <w:sz w:val="24"/>
                <w:szCs w:val="24"/>
              </w:rPr>
            </w:pPr>
            <w:r>
              <w:rPr>
                <w:sz w:val="24"/>
                <w:szCs w:val="24"/>
              </w:rPr>
              <w:t>Craig Ashley – Administration – Vice Principal</w:t>
            </w:r>
          </w:p>
          <w:p w14:paraId="370340AC" w14:textId="77777777" w:rsidR="009477EC" w:rsidRDefault="009477EC" w:rsidP="003828E0">
            <w:pPr>
              <w:jc w:val="both"/>
              <w:rPr>
                <w:sz w:val="24"/>
                <w:szCs w:val="24"/>
              </w:rPr>
            </w:pPr>
          </w:p>
          <w:p w14:paraId="12D4E0C7" w14:textId="77777777" w:rsidR="009477EC" w:rsidRPr="003828E0" w:rsidRDefault="009477EC"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748E6A09" w14:textId="4EDFC5E1" w:rsidR="00BF3720" w:rsidRDefault="00BF3720" w:rsidP="00BF3720">
            <w:pPr>
              <w:jc w:val="both"/>
              <w:rPr>
                <w:iCs/>
                <w:sz w:val="24"/>
                <w:szCs w:val="24"/>
              </w:rPr>
            </w:pPr>
            <w:r>
              <w:rPr>
                <w:iCs/>
                <w:sz w:val="24"/>
                <w:szCs w:val="24"/>
              </w:rPr>
              <w:t>The work of the UMCS School Advisory Council included:</w:t>
            </w:r>
          </w:p>
          <w:p w14:paraId="1686BF9A" w14:textId="77777777" w:rsidR="00BF3720" w:rsidRDefault="00BF3720" w:rsidP="00BF3720">
            <w:pPr>
              <w:numPr>
                <w:ilvl w:val="0"/>
                <w:numId w:val="1"/>
              </w:numPr>
              <w:spacing w:line="256" w:lineRule="auto"/>
              <w:jc w:val="both"/>
              <w:rPr>
                <w:iCs/>
                <w:sz w:val="24"/>
                <w:szCs w:val="24"/>
              </w:rPr>
            </w:pPr>
            <w:r>
              <w:rPr>
                <w:iCs/>
                <w:sz w:val="24"/>
                <w:szCs w:val="24"/>
              </w:rPr>
              <w:t xml:space="preserve">Participating in the EECD Local Voice surveys; providing targeted feedback as it related to our school regarding policy changes and directives. </w:t>
            </w:r>
          </w:p>
          <w:p w14:paraId="4A7132D0" w14:textId="77777777" w:rsidR="00BF3720" w:rsidRDefault="00BF3720" w:rsidP="00BF3720">
            <w:pPr>
              <w:numPr>
                <w:ilvl w:val="0"/>
                <w:numId w:val="1"/>
              </w:numPr>
              <w:spacing w:line="256" w:lineRule="auto"/>
              <w:jc w:val="both"/>
              <w:rPr>
                <w:iCs/>
                <w:sz w:val="24"/>
                <w:szCs w:val="24"/>
              </w:rPr>
            </w:pPr>
            <w:r>
              <w:rPr>
                <w:iCs/>
                <w:sz w:val="24"/>
                <w:szCs w:val="24"/>
              </w:rPr>
              <w:t>Assuring School Website includes all relevant SAC information as required by policy</w:t>
            </w:r>
          </w:p>
          <w:p w14:paraId="73B7346B" w14:textId="77777777" w:rsidR="00BF3720" w:rsidRDefault="00BF3720" w:rsidP="00BF3720">
            <w:pPr>
              <w:numPr>
                <w:ilvl w:val="0"/>
                <w:numId w:val="1"/>
              </w:numPr>
              <w:spacing w:line="256" w:lineRule="auto"/>
              <w:jc w:val="both"/>
              <w:rPr>
                <w:iCs/>
                <w:sz w:val="24"/>
                <w:szCs w:val="24"/>
              </w:rPr>
            </w:pPr>
            <w:r>
              <w:rPr>
                <w:iCs/>
                <w:sz w:val="24"/>
                <w:szCs w:val="24"/>
              </w:rPr>
              <w:t xml:space="preserve">Review of By-Laws and Agreement </w:t>
            </w:r>
          </w:p>
          <w:p w14:paraId="5662EB6D" w14:textId="77777777" w:rsidR="00BF3720" w:rsidRDefault="00BF3720" w:rsidP="00BF3720">
            <w:pPr>
              <w:numPr>
                <w:ilvl w:val="0"/>
                <w:numId w:val="1"/>
              </w:numPr>
              <w:spacing w:line="256" w:lineRule="auto"/>
              <w:jc w:val="both"/>
              <w:rPr>
                <w:iCs/>
                <w:sz w:val="24"/>
                <w:szCs w:val="24"/>
              </w:rPr>
            </w:pPr>
            <w:r>
              <w:rPr>
                <w:iCs/>
                <w:sz w:val="24"/>
                <w:szCs w:val="24"/>
              </w:rPr>
              <w:t xml:space="preserve">Review of SAC Funds Guidelines </w:t>
            </w:r>
          </w:p>
          <w:p w14:paraId="2BEE867F" w14:textId="77777777" w:rsidR="00BF3720" w:rsidRDefault="00BF3720" w:rsidP="00BF3720">
            <w:pPr>
              <w:numPr>
                <w:ilvl w:val="0"/>
                <w:numId w:val="1"/>
              </w:numPr>
              <w:spacing w:line="256" w:lineRule="auto"/>
              <w:jc w:val="both"/>
              <w:rPr>
                <w:iCs/>
                <w:sz w:val="24"/>
                <w:szCs w:val="24"/>
              </w:rPr>
            </w:pPr>
            <w:r>
              <w:rPr>
                <w:iCs/>
                <w:sz w:val="24"/>
                <w:szCs w:val="24"/>
              </w:rPr>
              <w:t>Attendance and participation at first annual provincial SAC conference</w:t>
            </w:r>
          </w:p>
          <w:p w14:paraId="78AA7E11" w14:textId="77777777" w:rsidR="00BF3720" w:rsidRDefault="00BF3720" w:rsidP="00BF3720">
            <w:pPr>
              <w:numPr>
                <w:ilvl w:val="0"/>
                <w:numId w:val="1"/>
              </w:numPr>
              <w:spacing w:line="256" w:lineRule="auto"/>
              <w:jc w:val="both"/>
              <w:rPr>
                <w:iCs/>
                <w:sz w:val="24"/>
                <w:szCs w:val="24"/>
              </w:rPr>
            </w:pPr>
            <w:r>
              <w:rPr>
                <w:iCs/>
                <w:sz w:val="24"/>
                <w:szCs w:val="24"/>
              </w:rPr>
              <w:t>Provided input and feedback on redesigned school logo</w:t>
            </w:r>
          </w:p>
          <w:p w14:paraId="3FB33A67" w14:textId="77777777" w:rsidR="00BF3720" w:rsidRDefault="00BF3720" w:rsidP="00BF3720">
            <w:pPr>
              <w:numPr>
                <w:ilvl w:val="0"/>
                <w:numId w:val="1"/>
              </w:numPr>
              <w:spacing w:line="256" w:lineRule="auto"/>
              <w:jc w:val="both"/>
              <w:rPr>
                <w:iCs/>
                <w:sz w:val="24"/>
                <w:szCs w:val="24"/>
              </w:rPr>
            </w:pPr>
            <w:r>
              <w:rPr>
                <w:iCs/>
                <w:sz w:val="24"/>
                <w:szCs w:val="24"/>
              </w:rPr>
              <w:t>Participation in regularly scheduled SAC and emergent meetings as necessary</w:t>
            </w:r>
          </w:p>
          <w:p w14:paraId="59D44E5E" w14:textId="77777777" w:rsidR="00BF3720" w:rsidRDefault="00BF3720" w:rsidP="00BF3720">
            <w:pPr>
              <w:numPr>
                <w:ilvl w:val="0"/>
                <w:numId w:val="1"/>
              </w:numPr>
              <w:spacing w:line="256" w:lineRule="auto"/>
              <w:jc w:val="both"/>
              <w:rPr>
                <w:iCs/>
                <w:sz w:val="24"/>
                <w:szCs w:val="24"/>
              </w:rPr>
            </w:pPr>
            <w:r>
              <w:rPr>
                <w:iCs/>
                <w:sz w:val="24"/>
                <w:szCs w:val="24"/>
              </w:rPr>
              <w:t>Reviewed the Student Success Plan and looked at the data from our school, and were provided regular updates each cycle and informed of next steps</w:t>
            </w:r>
          </w:p>
          <w:p w14:paraId="40CF5AE5" w14:textId="77777777" w:rsidR="00BF3720" w:rsidRDefault="00BF3720" w:rsidP="00BF3720">
            <w:pPr>
              <w:numPr>
                <w:ilvl w:val="0"/>
                <w:numId w:val="1"/>
              </w:numPr>
              <w:spacing w:line="256" w:lineRule="auto"/>
              <w:jc w:val="both"/>
              <w:rPr>
                <w:iCs/>
                <w:sz w:val="24"/>
                <w:szCs w:val="24"/>
              </w:rPr>
            </w:pPr>
            <w:r>
              <w:rPr>
                <w:iCs/>
                <w:sz w:val="24"/>
                <w:szCs w:val="24"/>
              </w:rPr>
              <w:t>The approval of purchases made by the school using the SAC grant funds</w:t>
            </w:r>
          </w:p>
          <w:p w14:paraId="6DDEC87F" w14:textId="77777777" w:rsidR="00BF3720" w:rsidRDefault="00BF3720" w:rsidP="00BF3720">
            <w:pPr>
              <w:numPr>
                <w:ilvl w:val="0"/>
                <w:numId w:val="1"/>
              </w:numPr>
              <w:spacing w:line="256" w:lineRule="auto"/>
              <w:jc w:val="both"/>
              <w:rPr>
                <w:iCs/>
                <w:sz w:val="24"/>
                <w:szCs w:val="24"/>
              </w:rPr>
            </w:pPr>
            <w:r>
              <w:rPr>
                <w:iCs/>
                <w:sz w:val="24"/>
                <w:szCs w:val="24"/>
              </w:rPr>
              <w:t>Completion of the Annual SAC Survey</w:t>
            </w:r>
          </w:p>
          <w:p w14:paraId="16BEB104" w14:textId="77777777" w:rsidR="00BF3720" w:rsidRDefault="00BF3720" w:rsidP="00BF3720">
            <w:pPr>
              <w:numPr>
                <w:ilvl w:val="0"/>
                <w:numId w:val="1"/>
              </w:numPr>
              <w:spacing w:line="256" w:lineRule="auto"/>
              <w:jc w:val="both"/>
              <w:rPr>
                <w:iCs/>
                <w:sz w:val="24"/>
                <w:szCs w:val="24"/>
              </w:rPr>
            </w:pPr>
            <w:r>
              <w:rPr>
                <w:iCs/>
                <w:sz w:val="24"/>
                <w:szCs w:val="24"/>
              </w:rPr>
              <w:lastRenderedPageBreak/>
              <w:t>Provided input in the new Provincial Code of Conduct and the associated work around the Vision and Values statement and Matrix of Expected Behaviours</w:t>
            </w:r>
          </w:p>
          <w:p w14:paraId="2C99AA1D" w14:textId="77777777" w:rsidR="00BF3720" w:rsidRDefault="00BF3720" w:rsidP="00BF3720">
            <w:pPr>
              <w:numPr>
                <w:ilvl w:val="0"/>
                <w:numId w:val="1"/>
              </w:numPr>
              <w:spacing w:line="256" w:lineRule="auto"/>
              <w:jc w:val="both"/>
              <w:rPr>
                <w:iCs/>
                <w:sz w:val="24"/>
                <w:szCs w:val="24"/>
              </w:rPr>
            </w:pPr>
            <w:r>
              <w:rPr>
                <w:iCs/>
                <w:sz w:val="24"/>
                <w:szCs w:val="24"/>
              </w:rPr>
              <w:t>Provided feedback regarding the new provincial school lunch program initiated this year</w:t>
            </w:r>
          </w:p>
          <w:p w14:paraId="1E1FF533" w14:textId="77777777" w:rsidR="00BF3720" w:rsidRPr="00BA1D86" w:rsidRDefault="00BF3720" w:rsidP="00BF3720">
            <w:pPr>
              <w:pStyle w:val="ListParagraph"/>
              <w:numPr>
                <w:ilvl w:val="0"/>
                <w:numId w:val="1"/>
              </w:numPr>
              <w:jc w:val="both"/>
              <w:rPr>
                <w:sz w:val="24"/>
                <w:szCs w:val="24"/>
              </w:rPr>
            </w:pPr>
            <w:r w:rsidRPr="00BA1D86">
              <w:rPr>
                <w:iCs/>
                <w:sz w:val="24"/>
                <w:szCs w:val="24"/>
              </w:rPr>
              <w:t>Preparation of Year-End Annual Report in Spring 202</w:t>
            </w:r>
            <w:r>
              <w:rPr>
                <w:iCs/>
                <w:sz w:val="24"/>
                <w:szCs w:val="24"/>
              </w:rPr>
              <w:t>5</w:t>
            </w:r>
          </w:p>
          <w:p w14:paraId="4B0E7720" w14:textId="77777777" w:rsidR="00BF3720" w:rsidRDefault="00BF3720" w:rsidP="00BF372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215120D1" w14:textId="77777777" w:rsidR="00BF3720" w:rsidRDefault="00BF3720" w:rsidP="00BF3720">
            <w:pPr>
              <w:jc w:val="both"/>
              <w:rPr>
                <w:sz w:val="24"/>
                <w:szCs w:val="24"/>
              </w:rPr>
            </w:pPr>
            <w:r>
              <w:rPr>
                <w:sz w:val="24"/>
                <w:szCs w:val="24"/>
              </w:rPr>
              <w:t>The SAC has supported the math and literacy goals of our SSP through the purchases of resources to support student growth and development.  The resources were identified by school staff and then brought to SAC via a request to purchase these items.</w:t>
            </w:r>
          </w:p>
          <w:p w14:paraId="4064C459" w14:textId="77777777" w:rsidR="00BF3720" w:rsidRDefault="00BF3720" w:rsidP="00BF3720">
            <w:pPr>
              <w:jc w:val="both"/>
              <w:rPr>
                <w:sz w:val="24"/>
                <w:szCs w:val="24"/>
              </w:rPr>
            </w:pPr>
          </w:p>
          <w:p w14:paraId="74CD5CAD" w14:textId="37C59745" w:rsidR="00BF3720" w:rsidRDefault="00BF3720" w:rsidP="00BF3720">
            <w:pPr>
              <w:jc w:val="both"/>
              <w:rPr>
                <w:sz w:val="24"/>
                <w:szCs w:val="24"/>
              </w:rPr>
            </w:pPr>
            <w:r>
              <w:rPr>
                <w:sz w:val="24"/>
                <w:szCs w:val="24"/>
              </w:rPr>
              <w:t xml:space="preserve">In literacy, there </w:t>
            </w:r>
            <w:proofErr w:type="spellStart"/>
            <w:r w:rsidR="00675458">
              <w:rPr>
                <w:sz w:val="24"/>
                <w:szCs w:val="24"/>
              </w:rPr>
              <w:t>remainded</w:t>
            </w:r>
            <w:proofErr w:type="spellEnd"/>
            <w:r>
              <w:rPr>
                <w:sz w:val="24"/>
                <w:szCs w:val="24"/>
              </w:rPr>
              <w:t xml:space="preserve"> a focus on the P-3 reading initiative in the purchasing of resources to support all learners in the classroom.  In conjunction with these purchases, teacher resources were also purchased to help staff support the learning of all students before them and to move reading levels forward and to reignite the love of reading in students.  All students in grades Primary to grade 3 had made progress in their reading.  While all students were not meeting the prescribed benchmark, all students had shown growth.  Literacy resources were also identified and purchased through the SAC to enhance our levelled reading collection for student in grade 4-6.  </w:t>
            </w:r>
          </w:p>
          <w:p w14:paraId="05694A98" w14:textId="77777777" w:rsidR="00BF3720" w:rsidRDefault="00BF3720" w:rsidP="00BF3720">
            <w:pPr>
              <w:jc w:val="both"/>
              <w:rPr>
                <w:sz w:val="24"/>
                <w:szCs w:val="24"/>
              </w:rPr>
            </w:pPr>
          </w:p>
          <w:p w14:paraId="335F5281" w14:textId="187DBB61" w:rsidR="00BF3720" w:rsidRDefault="00BF3720" w:rsidP="00BF3720">
            <w:pPr>
              <w:jc w:val="both"/>
              <w:rPr>
                <w:sz w:val="24"/>
                <w:szCs w:val="24"/>
              </w:rPr>
            </w:pPr>
            <w:r>
              <w:rPr>
                <w:sz w:val="24"/>
                <w:szCs w:val="24"/>
              </w:rPr>
              <w:t xml:space="preserve">In math, the focus shifted to supporting the computational fluency development of our students.  This included purchasing resources which were identified by the HRCE Math Coach as resources that would support staff in supporting student growth and development across all grade levels P-6. Again, teachers would see a need in their planning for resources and manipulatives and bring a request forward for SAC consultation.  </w:t>
            </w:r>
          </w:p>
          <w:p w14:paraId="6AECFBEC" w14:textId="77777777" w:rsidR="00BF3720" w:rsidRDefault="00BF3720" w:rsidP="00BF3720">
            <w:pPr>
              <w:jc w:val="both"/>
              <w:rPr>
                <w:sz w:val="24"/>
                <w:szCs w:val="24"/>
              </w:rPr>
            </w:pPr>
          </w:p>
          <w:p w14:paraId="3AB0149A" w14:textId="41127CF1" w:rsidR="003828E0" w:rsidRDefault="00BF3720" w:rsidP="00BF3720">
            <w:pPr>
              <w:jc w:val="both"/>
              <w:rPr>
                <w:sz w:val="24"/>
                <w:szCs w:val="24"/>
              </w:rPr>
            </w:pPr>
            <w:r>
              <w:rPr>
                <w:sz w:val="24"/>
                <w:szCs w:val="24"/>
              </w:rPr>
              <w:t xml:space="preserve">The SAC continues to support our students with enhanced curriculum opportunities to enrich their educational experiences and to provided opportunities to for literacy and numeracy connections through their spending.  </w:t>
            </w:r>
          </w:p>
          <w:p w14:paraId="1013316A" w14:textId="77777777" w:rsidR="009477EC" w:rsidRDefault="009477EC" w:rsidP="003828E0">
            <w:pPr>
              <w:jc w:val="both"/>
              <w:rPr>
                <w:sz w:val="24"/>
                <w:szCs w:val="24"/>
              </w:rPr>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682F2EEB" w14:textId="5FD0AC83" w:rsidR="009477EC" w:rsidRDefault="002D6E04">
            <w:r>
              <w:t>N/A</w:t>
            </w:r>
          </w:p>
          <w:p w14:paraId="7527DD50" w14:textId="77777777" w:rsidR="009477EC" w:rsidRDefault="009477EC"/>
          <w:p w14:paraId="15622E24" w14:textId="77777777" w:rsidR="003828E0" w:rsidRDefault="003828E0"/>
        </w:tc>
      </w:tr>
    </w:tbl>
    <w:p w14:paraId="3A0B9B58" w14:textId="77777777" w:rsidR="009477EC" w:rsidRDefault="009477EC"/>
    <w:p w14:paraId="6A534387" w14:textId="77777777" w:rsidR="009477EC" w:rsidRDefault="009477EC"/>
    <w:p w14:paraId="1752739A"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0C1021D9" w14:textId="77777777" w:rsidR="002D6E04" w:rsidRPr="00D74CAF" w:rsidRDefault="002D6E04" w:rsidP="002D6E04">
            <w:pPr>
              <w:jc w:val="both"/>
              <w:rPr>
                <w:b/>
                <w:bCs/>
                <w:sz w:val="24"/>
                <w:szCs w:val="24"/>
                <w:u w:val="single"/>
              </w:rPr>
            </w:pPr>
            <w:r w:rsidRPr="00D74CAF">
              <w:rPr>
                <w:b/>
                <w:bCs/>
                <w:sz w:val="24"/>
                <w:szCs w:val="24"/>
                <w:u w:val="single"/>
              </w:rPr>
              <w:t>Income:</w:t>
            </w:r>
          </w:p>
          <w:p w14:paraId="61EF3754" w14:textId="66C16F93" w:rsidR="002D6E04" w:rsidRDefault="002D6E04" w:rsidP="002D6E04">
            <w:pPr>
              <w:jc w:val="both"/>
              <w:rPr>
                <w:sz w:val="24"/>
                <w:szCs w:val="24"/>
              </w:rPr>
            </w:pPr>
            <w:r>
              <w:rPr>
                <w:sz w:val="24"/>
                <w:szCs w:val="24"/>
              </w:rPr>
              <w:t>Carry forward from last year - $6406.21</w:t>
            </w:r>
          </w:p>
          <w:p w14:paraId="312A85E1" w14:textId="73D54ADB" w:rsidR="002D6E04" w:rsidRDefault="002D6E04" w:rsidP="002D6E04">
            <w:pPr>
              <w:jc w:val="both"/>
              <w:rPr>
                <w:sz w:val="24"/>
                <w:szCs w:val="24"/>
              </w:rPr>
            </w:pPr>
            <w:r>
              <w:rPr>
                <w:sz w:val="24"/>
                <w:szCs w:val="24"/>
              </w:rPr>
              <w:t>Current year allocation - $5039.00</w:t>
            </w:r>
          </w:p>
          <w:p w14:paraId="475EE5F3" w14:textId="60F84639" w:rsidR="002D6E04" w:rsidRDefault="002D6E04" w:rsidP="002D6E04">
            <w:pPr>
              <w:jc w:val="both"/>
              <w:rPr>
                <w:sz w:val="24"/>
                <w:szCs w:val="24"/>
              </w:rPr>
            </w:pPr>
            <w:r>
              <w:rPr>
                <w:sz w:val="24"/>
                <w:szCs w:val="24"/>
              </w:rPr>
              <w:t>Total Income - $11445.21</w:t>
            </w:r>
          </w:p>
          <w:p w14:paraId="1EA8739F" w14:textId="77777777" w:rsidR="002D6E04" w:rsidRDefault="002D6E04" w:rsidP="002D6E04">
            <w:pPr>
              <w:jc w:val="both"/>
              <w:rPr>
                <w:sz w:val="24"/>
                <w:szCs w:val="24"/>
              </w:rPr>
            </w:pPr>
          </w:p>
          <w:p w14:paraId="3F685428" w14:textId="77777777" w:rsidR="002D6E04" w:rsidRDefault="002D6E04" w:rsidP="002D6E04">
            <w:pPr>
              <w:jc w:val="both"/>
              <w:rPr>
                <w:sz w:val="24"/>
                <w:szCs w:val="24"/>
              </w:rPr>
            </w:pPr>
            <w:r w:rsidRPr="00D74CAF">
              <w:rPr>
                <w:b/>
                <w:bCs/>
                <w:sz w:val="24"/>
                <w:szCs w:val="24"/>
                <w:u w:val="single"/>
              </w:rPr>
              <w:t>Expenditures</w:t>
            </w:r>
            <w:r>
              <w:rPr>
                <w:sz w:val="24"/>
                <w:szCs w:val="24"/>
              </w:rPr>
              <w:t>:</w:t>
            </w:r>
          </w:p>
          <w:p w14:paraId="2071619E" w14:textId="11F522D7" w:rsidR="002D6E04" w:rsidRDefault="002D6E04" w:rsidP="002D6E04">
            <w:pPr>
              <w:jc w:val="both"/>
              <w:rPr>
                <w:sz w:val="24"/>
                <w:szCs w:val="24"/>
              </w:rPr>
            </w:pPr>
            <w:r>
              <w:rPr>
                <w:sz w:val="24"/>
                <w:szCs w:val="24"/>
              </w:rPr>
              <w:t>Nelson – Levelled Books for P-3 Classroom - $574.08</w:t>
            </w:r>
          </w:p>
          <w:p w14:paraId="38BAB122" w14:textId="2675055C" w:rsidR="002D6E04" w:rsidRDefault="002D6E04" w:rsidP="002D6E04">
            <w:pPr>
              <w:jc w:val="both"/>
              <w:rPr>
                <w:sz w:val="24"/>
                <w:szCs w:val="24"/>
              </w:rPr>
            </w:pPr>
            <w:r>
              <w:rPr>
                <w:sz w:val="24"/>
                <w:szCs w:val="24"/>
              </w:rPr>
              <w:t>Nelson – Levelled Books 4-6 Classroom and Resource – $1207.37</w:t>
            </w:r>
          </w:p>
          <w:p w14:paraId="6D2A2ACF" w14:textId="11E1634A" w:rsidR="002D6E04" w:rsidRDefault="002D6E04" w:rsidP="002D6E04">
            <w:pPr>
              <w:jc w:val="both"/>
              <w:rPr>
                <w:sz w:val="24"/>
                <w:szCs w:val="24"/>
              </w:rPr>
            </w:pPr>
            <w:r>
              <w:rPr>
                <w:sz w:val="24"/>
                <w:szCs w:val="24"/>
              </w:rPr>
              <w:t>Amazon – Teacher Resources – UDL Now and Math Tasks for Thinking Classrooms - $201.50</w:t>
            </w:r>
          </w:p>
          <w:p w14:paraId="721FFB38" w14:textId="77777777" w:rsidR="002D6E04" w:rsidRDefault="002D6E04" w:rsidP="002D6E04">
            <w:pPr>
              <w:jc w:val="both"/>
              <w:rPr>
                <w:sz w:val="24"/>
                <w:szCs w:val="24"/>
              </w:rPr>
            </w:pPr>
          </w:p>
          <w:p w14:paraId="4A387C08" w14:textId="0116DE67" w:rsidR="002D6E04" w:rsidRDefault="002D6E04" w:rsidP="002D6E04">
            <w:pPr>
              <w:jc w:val="both"/>
              <w:rPr>
                <w:sz w:val="24"/>
                <w:szCs w:val="24"/>
              </w:rPr>
            </w:pPr>
          </w:p>
          <w:p w14:paraId="4FF588C1" w14:textId="0A84B9FD" w:rsidR="002D6E04" w:rsidRDefault="002D6E04" w:rsidP="002D6E04">
            <w:pPr>
              <w:jc w:val="both"/>
              <w:rPr>
                <w:sz w:val="24"/>
                <w:szCs w:val="24"/>
              </w:rPr>
            </w:pPr>
            <w:r>
              <w:rPr>
                <w:sz w:val="24"/>
                <w:szCs w:val="24"/>
              </w:rPr>
              <w:t>Balance - $9462</w:t>
            </w:r>
            <w:r w:rsidR="00A8703D">
              <w:rPr>
                <w:sz w:val="24"/>
                <w:szCs w:val="24"/>
              </w:rPr>
              <w:t>.26</w:t>
            </w:r>
          </w:p>
          <w:p w14:paraId="198C463B" w14:textId="77777777" w:rsidR="002D6E04" w:rsidRDefault="002D6E04" w:rsidP="002D6E04">
            <w:pPr>
              <w:jc w:val="both"/>
              <w:rPr>
                <w:sz w:val="24"/>
                <w:szCs w:val="24"/>
              </w:rPr>
            </w:pPr>
          </w:p>
          <w:p w14:paraId="356F1169" w14:textId="3B783338" w:rsidR="002D6E04" w:rsidRDefault="002D6E04" w:rsidP="002D6E04">
            <w:pPr>
              <w:jc w:val="both"/>
              <w:rPr>
                <w:sz w:val="24"/>
                <w:szCs w:val="24"/>
              </w:rPr>
            </w:pPr>
            <w:r>
              <w:rPr>
                <w:sz w:val="24"/>
                <w:szCs w:val="24"/>
              </w:rPr>
              <w:t>** Please note:  SAC has approved to support the cost of school trip overages, if needed, as these opportunities are beneficial in providing experiences for our students to support literacy</w:t>
            </w:r>
            <w:r w:rsidR="00675458">
              <w:rPr>
                <w:sz w:val="24"/>
                <w:szCs w:val="24"/>
              </w:rPr>
              <w:t xml:space="preserve"> and overall student well being</w:t>
            </w:r>
          </w:p>
          <w:p w14:paraId="1BFCF737" w14:textId="77777777" w:rsidR="009477EC" w:rsidRDefault="009477EC" w:rsidP="009477EC">
            <w:pPr>
              <w:jc w:val="both"/>
              <w:rPr>
                <w:sz w:val="24"/>
                <w:szCs w:val="24"/>
              </w:rPr>
            </w:pP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6DCCBA82" w:rsidR="003828E0" w:rsidRDefault="00675458" w:rsidP="009477EC">
            <w:pPr>
              <w:jc w:val="both"/>
              <w:rPr>
                <w:sz w:val="24"/>
                <w:szCs w:val="24"/>
              </w:rPr>
            </w:pPr>
            <w:r>
              <w:rPr>
                <w:sz w:val="24"/>
                <w:szCs w:val="24"/>
              </w:rPr>
              <w:t>N/A</w:t>
            </w: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21D65CBA" w:rsidR="003828E0" w:rsidRDefault="00675458">
            <w:pPr>
              <w:rPr>
                <w:sz w:val="24"/>
                <w:szCs w:val="24"/>
              </w:rPr>
            </w:pPr>
            <w:r>
              <w:rPr>
                <w:sz w:val="24"/>
                <w:szCs w:val="24"/>
              </w:rPr>
              <w:t>N/A</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973D" w14:textId="77777777" w:rsidR="00FA51D8" w:rsidRDefault="00FA51D8" w:rsidP="009477EC">
      <w:pPr>
        <w:spacing w:after="0" w:line="240" w:lineRule="auto"/>
      </w:pPr>
      <w:r>
        <w:separator/>
      </w:r>
    </w:p>
  </w:endnote>
  <w:endnote w:type="continuationSeparator" w:id="0">
    <w:p w14:paraId="747136D2" w14:textId="77777777" w:rsidR="00FA51D8" w:rsidRDefault="00FA51D8"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A4ED" w14:textId="77777777" w:rsidR="00FA51D8" w:rsidRDefault="00FA51D8" w:rsidP="009477EC">
      <w:pPr>
        <w:spacing w:after="0" w:line="240" w:lineRule="auto"/>
      </w:pPr>
      <w:r>
        <w:separator/>
      </w:r>
    </w:p>
  </w:footnote>
  <w:footnote w:type="continuationSeparator" w:id="0">
    <w:p w14:paraId="0D73BD70" w14:textId="77777777" w:rsidR="00FA51D8" w:rsidRDefault="00FA51D8"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E02"/>
    <w:multiLevelType w:val="hybridMultilevel"/>
    <w:tmpl w:val="BDC47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7359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841F8"/>
    <w:rsid w:val="002C42C1"/>
    <w:rsid w:val="002D6E04"/>
    <w:rsid w:val="0030505B"/>
    <w:rsid w:val="003645D6"/>
    <w:rsid w:val="003828E0"/>
    <w:rsid w:val="0062379C"/>
    <w:rsid w:val="00675458"/>
    <w:rsid w:val="00701F95"/>
    <w:rsid w:val="008151D9"/>
    <w:rsid w:val="0087096F"/>
    <w:rsid w:val="00937C16"/>
    <w:rsid w:val="009477EC"/>
    <w:rsid w:val="009B7F25"/>
    <w:rsid w:val="009F0989"/>
    <w:rsid w:val="00A47558"/>
    <w:rsid w:val="00A8703D"/>
    <w:rsid w:val="00B816C6"/>
    <w:rsid w:val="00BF3720"/>
    <w:rsid w:val="00C02441"/>
    <w:rsid w:val="00C17B2C"/>
    <w:rsid w:val="00C43DCF"/>
    <w:rsid w:val="00CE3A6B"/>
    <w:rsid w:val="00D51F3A"/>
    <w:rsid w:val="00DC32E6"/>
    <w:rsid w:val="00E22A3B"/>
    <w:rsid w:val="00E67127"/>
    <w:rsid w:val="00EA10CB"/>
    <w:rsid w:val="00EF4B95"/>
    <w:rsid w:val="00FA5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BF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Fleck, Cindy</cp:lastModifiedBy>
  <cp:revision>2</cp:revision>
  <cp:lastPrinted>2019-05-31T17:21:00Z</cp:lastPrinted>
  <dcterms:created xsi:type="dcterms:W3CDTF">2025-06-20T11:42:00Z</dcterms:created>
  <dcterms:modified xsi:type="dcterms:W3CDTF">2025-06-20T11:42:00Z</dcterms:modified>
</cp:coreProperties>
</file>